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group style="position:absolute;margin-left:72.050102pt;margin-top:271.353699pt;width:181.5pt;height:73.5pt;mso-position-horizontal-relative:page;mso-position-vertical-relative:page;z-index:15735296" coordorigin="1441,5427" coordsize="3630,1470">
            <v:shape style="position:absolute;left:1456;top:5442;width:3600;height:1440" coordorigin="1456,5442" coordsize="3600,1440" path="m1456,5682l1468,5606,1502,5540,1554,5488,1620,5454,1696,5442,4816,5442,4892,5454,4958,5488,5010,5540,5044,5606,5056,5682,5056,6642,5044,6718,5010,6784,4958,6836,4892,6870,4816,6882,1696,6882,1620,6870,1554,6836,1502,6784,1468,6718,1456,6642,1456,5682xe" filled="false" stroked="true" strokeweight="1.5pt" strokecolor="#663300">
              <v:path arrowok="t"/>
              <v:stroke dashstyl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441;top:5427;width:3630;height:1470" type="#_x0000_t202" filled="false" stroked="false">
              <v:textbox inset="0,0,0,0">
                <w:txbxContent>
                  <w:p>
                    <w:pPr>
                      <w:spacing w:line="259" w:lineRule="auto" w:before="172"/>
                      <w:ind w:left="256" w:right="255" w:firstLine="0"/>
                      <w:jc w:val="center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663300"/>
                        <w:sz w:val="22"/>
                      </w:rPr>
                      <w:t>Student left home due to danger or extreme conflict; student was put out of home by parent for a similar reason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68.5pt;margin-top:193.127899pt;width:181.5pt;height:59.1pt;mso-position-horizontal-relative:page;mso-position-vertical-relative:page;z-index:15735808" coordorigin="11370,3863" coordsize="3630,1182">
            <v:shape style="position:absolute;left:11385;top:3877;width:3600;height:1152" coordorigin="11385,3878" coordsize="3600,1152" path="m11385,4070l11400,3995,11441,3934,11502,3893,11577,3878,14793,3878,14868,3893,14929,3934,14970,3995,14985,4070,14985,4838,14970,4912,14929,4973,14868,5014,14793,5030,11577,5030,11502,5014,11441,4973,11400,4912,11385,4838,11385,4070xe" filled="false" stroked="true" strokeweight="1.5pt" strokecolor="#663300">
              <v:path arrowok="t"/>
              <v:stroke dashstyle="solid"/>
            </v:shape>
            <v:shape style="position:absolute;left:11370;top:3862;width:3630;height:1182" type="#_x0000_t202" filled="false" stroked="false">
              <v:textbox inset="0,0,0,0">
                <w:txbxContent>
                  <w:p>
                    <w:pPr>
                      <w:spacing w:line="259" w:lineRule="auto" w:before="159"/>
                      <w:ind w:left="250" w:right="170" w:firstLine="78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663300"/>
                        <w:sz w:val="22"/>
                      </w:rPr>
                      <w:t>Parent transferred for work; plan for student care &amp; support in place so student can stay to finish school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68.5pt;margin-top:268.403687pt;width:181.5pt;height:73.5pt;mso-position-horizontal-relative:page;mso-position-vertical-relative:page;z-index:15736320" coordorigin="11370,5368" coordsize="3630,1470">
            <v:shape style="position:absolute;left:11385;top:5383;width:3600;height:1440" coordorigin="11385,5383" coordsize="3600,1440" path="m11385,5623l11397,5547,11431,5481,11483,5429,11549,5395,11625,5383,14745,5383,14821,5395,14887,5429,14939,5481,14973,5547,14985,5623,14985,6583,14973,6659,14939,6725,14887,6777,14821,6811,14745,6823,11625,6823,11549,6811,11483,6777,11431,6725,11397,6659,11385,6583,11385,5623xe" filled="false" stroked="true" strokeweight="1.5pt" strokecolor="#663300">
              <v:path arrowok="t"/>
              <v:stroke dashstyle="solid"/>
            </v:shape>
            <v:shape style="position:absolute;left:11370;top:5368;width:3630;height:1470" type="#_x0000_t202" filled="false" stroked="false">
              <v:textbox inset="0,0,0,0">
                <w:txbxContent>
                  <w:p>
                    <w:pPr>
                      <w:spacing w:line="259" w:lineRule="auto" w:before="173"/>
                      <w:ind w:left="267" w:right="268" w:firstLine="97"/>
                      <w:jc w:val="both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663300"/>
                        <w:sz w:val="22"/>
                      </w:rPr>
                      <w:t>Student moved in with a friend, relative, or coach to play sports, be in the band, attend a magnet school, finish out school year, etc.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402.025513pt;margin-top:310.062195pt;width:23.9pt;height:41.8pt;mso-position-horizontal-relative:page;mso-position-vertical-relative:page;z-index:15736832" coordorigin="8041,6201" coordsize="478,836">
            <v:shape style="position:absolute;left:8048;top:6208;width:463;height:821" coordorigin="8048,6209" coordsize="463,821" path="m8395,6209l8164,6209,8164,6825,8048,6825,8279,7030,8511,6825,8395,6825,8395,6209xe" filled="true" fillcolor="#dcff96" stroked="false">
              <v:path arrowok="t"/>
              <v:fill type="solid"/>
            </v:shape>
            <v:shape style="position:absolute;left:8048;top:6208;width:463;height:821" coordorigin="8048,6209" coordsize="463,821" path="m8395,6209l8395,6825,8511,6825,8279,7030,8048,6825,8164,6825,8164,6209,8395,6209xe" filled="false" stroked="true" strokeweight=".75pt" strokecolor="#6797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323.25pt;margin-top:362.77951pt;width:181.5pt;height:59.3pt;mso-position-horizontal-relative:page;mso-position-vertical-relative:page;z-index:15737344" coordorigin="6465,7256" coordsize="3630,1186">
            <v:shape style="position:absolute;left:6480;top:7270;width:3600;height:1156" coordorigin="6480,7271" coordsize="3600,1156" path="m6480,7463l6495,7388,6536,7327,6598,7286,6673,7271,9887,7271,9962,7286,10024,7327,10065,7388,10080,7463,10080,8234,10065,8309,10024,8370,9962,8411,9887,8427,6673,8427,6598,8411,6536,8370,6495,8309,6480,8234,6480,7463xe" filled="false" stroked="true" strokeweight="1.5pt" strokecolor="#663300">
              <v:path arrowok="t"/>
              <v:stroke dashstyle="solid"/>
            </v:shape>
            <v:shape style="position:absolute;left:6465;top:7255;width:3630;height:1186" type="#_x0000_t202" filled="false" stroked="false">
              <v:textbox inset="0,0,0,0">
                <w:txbxContent>
                  <w:p>
                    <w:pPr>
                      <w:spacing w:line="259" w:lineRule="auto" w:before="158"/>
                      <w:ind w:left="362" w:right="360" w:hanging="1"/>
                      <w:jc w:val="center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663300"/>
                        <w:sz w:val="22"/>
                      </w:rPr>
                      <w:t>Parent is incarcerated and a relative or friend agreed to care for the child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518.774902pt;margin-top:381.495605pt;width:41.8pt;height:23.9pt;mso-position-horizontal-relative:page;mso-position-vertical-relative:page;z-index:15737856" coordorigin="10375,7630" coordsize="836,478">
            <v:shape style="position:absolute;left:10383;top:7637;width:821;height:463" coordorigin="10383,7637" coordsize="821,463" path="m10999,7637l10999,7753,10383,7753,10383,7985,10999,7985,10999,8100,11204,7869,10999,7637xe" filled="true" fillcolor="#dcff96" stroked="false">
              <v:path arrowok="t"/>
              <v:fill type="solid"/>
            </v:shape>
            <v:shape style="position:absolute;left:10383;top:7637;width:821;height:463" coordorigin="10383,7637" coordsize="821,463" path="m10383,7753l10999,7753,10999,7637,11204,7869,10999,8100,10999,7985,10383,7985,10383,7753xe" filled="false" stroked="true" strokeweight=".75pt" strokecolor="#6797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68.44989pt;margin-top:355.97879pt;width:181.5pt;height:74.9pt;mso-position-horizontal-relative:page;mso-position-vertical-relative:page;z-index:15738368" coordorigin="11369,7120" coordsize="3630,1498">
            <v:shape style="position:absolute;left:11384;top:7134;width:3600;height:1468" coordorigin="11384,7135" coordsize="3600,1468" path="m11384,7379l11396,7302,11431,7235,11484,7182,11551,7147,11629,7135,14739,7135,14817,7147,14884,7182,14937,7235,14972,7302,14984,7379,14984,8358,14972,8435,14937,8502,14884,8555,14817,8590,14739,8603,11629,8603,11551,8590,11484,8555,11431,8502,11396,8435,11384,8358,11384,7379xe" filled="false" stroked="true" strokeweight="1.5pt" strokecolor="#663300">
              <v:path arrowok="t"/>
              <v:stroke dashstyle="solid"/>
            </v:shape>
            <v:shape style="position:absolute;left:11369;top:7119;width:3630;height:1498" type="#_x0000_t202" filled="false" stroked="false">
              <v:textbox inset="0,0,0,0">
                <w:txbxContent>
                  <w:p>
                    <w:pPr>
                      <w:spacing w:line="259" w:lineRule="auto" w:before="174"/>
                      <w:ind w:left="244" w:right="304" w:firstLine="0"/>
                      <w:jc w:val="center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663300"/>
                        <w:sz w:val="22"/>
                      </w:rPr>
                      <w:t>Student did not change residences, caregiver moved in; parent made arrangements for the student prior to incarceration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67.524902pt;margin-top:381.495605pt;width:41.8pt;height:23.9pt;mso-position-horizontal-relative:page;mso-position-vertical-relative:page;z-index:15738880" coordorigin="5350,7630" coordsize="836,478">
            <v:shape style="position:absolute;left:5358;top:7637;width:821;height:463" coordorigin="5358,7637" coordsize="821,463" path="m5563,7637l5358,7869,5563,8100,5563,7985,6179,7985,6179,7753,5563,7753,5563,7637xe" filled="true" fillcolor="#dcff96" stroked="false">
              <v:path arrowok="t"/>
              <v:fill type="solid"/>
            </v:shape>
            <v:shape style="position:absolute;left:5358;top:7637;width:821;height:463" coordorigin="5358,7637" coordsize="821,463" path="m6179,7753l5563,7753,5563,7637,5358,7869,5563,8100,5563,7985,6179,7985,6179,7753xe" filled="false" stroked="true" strokeweight=".75pt" strokecolor="#6797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72pt;margin-top:350.828796pt;width:181.5pt;height:74.9pt;mso-position-horizontal-relative:page;mso-position-vertical-relative:page;z-index:15739392" coordorigin="1440,7017" coordsize="3630,1498">
            <v:shape style="position:absolute;left:1455;top:7031;width:3600;height:1468" coordorigin="1455,7032" coordsize="3600,1468" path="m1455,7276l1467,7199,1502,7132,1555,7079,1622,7044,1700,7032,4810,7032,4888,7044,4955,7079,5008,7132,5043,7199,5055,7276,5055,8255,5043,8332,5008,8399,4955,8452,4888,8487,4810,8500,1700,8500,1622,8487,1555,8452,1502,8399,1467,8332,1455,8255,1455,7276xe" filled="false" stroked="true" strokeweight="1.5pt" strokecolor="#663300">
              <v:path arrowok="t"/>
              <v:stroke dashstyle="solid"/>
            </v:shape>
            <v:shape style="position:absolute;left:1440;top:7016;width:3630;height:1498" type="#_x0000_t202" filled="false" stroked="false">
              <v:textbox inset="0,0,0,0">
                <w:txbxContent>
                  <w:p>
                    <w:pPr>
                      <w:spacing w:line="259" w:lineRule="auto" w:before="175"/>
                      <w:ind w:left="303" w:right="304" w:firstLine="0"/>
                      <w:jc w:val="center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663300"/>
                        <w:sz w:val="22"/>
                      </w:rPr>
                      <w:t>Family was homeless prior to the parent’s incarceration or the caregiver arrangement is not fixed, regular, and adequate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315pt;margin-top:251.712006pt;width:198pt;height:54pt;mso-position-horizontal-relative:page;mso-position-vertical-relative:page;z-index:15740416" type="#_x0000_t202" filled="true" fillcolor="#dcff96" stroked="true" strokeweight="1.5pt" strokecolor="#679700">
            <v:textbox inset="0,0,0,0">
              <w:txbxContent>
                <w:p>
                  <w:pPr>
                    <w:spacing w:line="259" w:lineRule="auto" w:before="142"/>
                    <w:ind w:left="1219" w:right="1202" w:firstLine="133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color w:val="679700"/>
                      <w:sz w:val="24"/>
                    </w:rPr>
                    <w:t>NEED MORE INFORMATION</w:t>
                  </w:r>
                </w:p>
              </w:txbxContent>
            </v:textbox>
            <v:fill type="solid"/>
            <v:stroke dashstyle="solid"/>
            <w10:wrap type="none"/>
          </v:shape>
        </w:pict>
      </w:r>
    </w:p>
    <w:p>
      <w:pPr>
        <w:pStyle w:val="BodyText"/>
        <w:spacing w:before="11"/>
        <w:rPr>
          <w:rFonts w:ascii="Times New Roman"/>
          <w:sz w:val="19"/>
        </w:rPr>
      </w:pPr>
    </w:p>
    <w:p>
      <w:pPr>
        <w:pStyle w:val="Title"/>
      </w:pPr>
      <w:r>
        <w:rPr/>
        <w:drawing>
          <wp:anchor distT="0" distB="0" distL="0" distR="0" allowOverlap="1" layoutInCell="1" locked="0" behindDoc="0" simplePos="0" relativeHeight="15739904">
            <wp:simplePos x="0" y="0"/>
            <wp:positionH relativeFrom="page">
              <wp:posOffset>463562</wp:posOffset>
            </wp:positionH>
            <wp:positionV relativeFrom="paragraph">
              <wp:posOffset>-286383</wp:posOffset>
            </wp:positionV>
            <wp:extent cx="480047" cy="421639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047" cy="421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663300"/>
        </w:rPr>
        <w:t>Appendix 9.A Unaccompanied Youth Eligibility</w:t>
      </w:r>
    </w:p>
    <w:p>
      <w:pPr>
        <w:pStyle w:val="BodyText"/>
        <w:spacing w:before="8"/>
        <w:rPr>
          <w:b/>
          <w:sz w:val="10"/>
        </w:rPr>
      </w:pPr>
      <w:r>
        <w:rPr/>
        <w:pict>
          <v:shape style="position:absolute;margin-left:61.549999pt;margin-top:9.537061pt;width:198pt;height:44.6pt;mso-position-horizontal-relative:page;mso-position-vertical-relative:paragraph;z-index:-15728640;mso-wrap-distance-left:0;mso-wrap-distance-right:0" type="#_x0000_t202" filled="true" fillcolor="#dcff96" stroked="true" strokeweight="1.5pt" strokecolor="#679700">
            <v:textbox inset="0,0,0,0">
              <w:txbxContent>
                <w:p>
                  <w:pPr>
                    <w:spacing w:before="144"/>
                    <w:ind w:left="141" w:right="141" w:firstLine="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679700"/>
                      <w:sz w:val="24"/>
                    </w:rPr>
                    <w:t>HOMELESS:</w:t>
                  </w:r>
                </w:p>
                <w:p>
                  <w:pPr>
                    <w:spacing w:before="23"/>
                    <w:ind w:left="140" w:right="141" w:firstLine="0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color w:val="679700"/>
                      <w:sz w:val="20"/>
                    </w:rPr>
                    <w:t>SHOULD be enrolled as UHY under MV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  <w:r>
        <w:rPr/>
        <w:pict>
          <v:group style="position:absolute;margin-left:270pt;margin-top:8.489961pt;width:282pt;height:48.05pt;mso-position-horizontal-relative:page;mso-position-vertical-relative:paragraph;z-index:-15728128;mso-wrap-distance-left:0;mso-wrap-distance-right:0" coordorigin="5400,170" coordsize="5640,961">
            <v:shape style="position:absolute;left:5415;top:184;width:5610;height:931" coordorigin="5415,185" coordsize="5610,931" path="m10870,185l5570,185,5510,197,5460,230,5427,280,5415,340,5415,961,5427,1021,5460,1070,5510,1104,5570,1116,10870,1116,10930,1104,10980,1070,11013,1021,11025,961,11025,340,11013,280,10980,230,10930,197,10870,185xe" filled="true" fillcolor="#eddcc9" stroked="false">
              <v:path arrowok="t"/>
              <v:fill type="solid"/>
            </v:shape>
            <v:shape style="position:absolute;left:5415;top:184;width:5610;height:931" coordorigin="5415,185" coordsize="5610,931" path="m5415,340l5427,280,5460,230,5510,197,5570,185,10870,185,10930,197,10980,230,11013,280,11025,340,11025,961,11013,1021,10980,1070,10930,1104,10870,1116,5570,1116,5510,1104,5460,1070,5427,1021,5415,961,5415,340xe" filled="false" stroked="true" strokeweight="1.5pt" strokecolor="#663300">
              <v:path arrowok="t"/>
              <v:stroke dashstyle="solid"/>
            </v:shape>
            <v:shape style="position:absolute;left:5400;top:169;width:5640;height:961" type="#_x0000_t202" filled="false" stroked="false">
              <v:textbox inset="0,0,0,0">
                <w:txbxContent>
                  <w:p>
                    <w:pPr>
                      <w:spacing w:line="240" w:lineRule="auto" w:before="11"/>
                      <w:rPr>
                        <w:b/>
                        <w:sz w:val="17"/>
                      </w:rPr>
                    </w:pPr>
                  </w:p>
                  <w:p>
                    <w:pPr>
                      <w:spacing w:line="228" w:lineRule="auto" w:before="0"/>
                      <w:ind w:left="726" w:right="320" w:hanging="388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663300"/>
                        <w:sz w:val="24"/>
                      </w:rPr>
                      <w:t>Is the student residing with someone who is not a parent or court-appointed legal guardian?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shape style="position:absolute;margin-left:561.700012pt;margin-top:9.39006pt;width:198pt;height:44.9pt;mso-position-horizontal-relative:page;mso-position-vertical-relative:paragraph;z-index:-15727616;mso-wrap-distance-left:0;mso-wrap-distance-right:0" type="#_x0000_t202" filled="true" fillcolor="#dcff96" stroked="true" strokeweight="1.5pt" strokecolor="#679700">
            <v:textbox inset="0,0,0,0">
              <w:txbxContent>
                <w:p>
                  <w:pPr>
                    <w:spacing w:before="143"/>
                    <w:ind w:left="141" w:right="140" w:firstLine="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color w:val="679700"/>
                      <w:sz w:val="24"/>
                    </w:rPr>
                    <w:t>NOT HOMELESS:</w:t>
                  </w:r>
                </w:p>
                <w:p>
                  <w:pPr>
                    <w:spacing w:before="25"/>
                    <w:ind w:left="141" w:right="141" w:firstLine="0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color w:val="679700"/>
                      <w:sz w:val="20"/>
                    </w:rPr>
                    <w:t>SHOULD NOT be enrolled as UHY under MV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4"/>
        <w:rPr>
          <w:b/>
          <w:sz w:val="6"/>
        </w:rPr>
      </w:pPr>
    </w:p>
    <w:p>
      <w:pPr>
        <w:pStyle w:val="BodyText"/>
        <w:tabs>
          <w:tab w:pos="4679" w:val="left" w:leader="none"/>
          <w:tab w:pos="12483" w:val="left" w:leader="none"/>
        </w:tabs>
        <w:ind w:left="821"/>
      </w:pPr>
      <w:r>
        <w:rPr/>
        <w:pict>
          <v:group style="width:181.5pt;height:118.3pt;mso-position-horizontal-relative:char;mso-position-vertical-relative:line" coordorigin="0,0" coordsize="3630,2366">
            <v:shape style="position:absolute;left:15;top:910;width:3600;height:1440" coordorigin="15,911" coordsize="3600,1440" path="m15,1151l27,1075,61,1009,113,957,179,923,255,911,3375,911,3451,923,3517,957,3569,1009,3603,1075,3615,1151,3615,2111,3603,2187,3569,2253,3517,2304,3451,2339,3375,2351,255,2351,179,2339,113,2304,61,2253,27,2187,15,2111,15,1151xe" filled="false" stroked="true" strokeweight="1.5pt" strokecolor="#663300">
              <v:path arrowok="t"/>
              <v:stroke dashstyle="solid"/>
            </v:shape>
            <v:shape style="position:absolute;left:1515;top:7;width:463;height:821" coordorigin="1515,8" coordsize="463,821" path="m1862,8l1631,8,1631,623,1515,623,1747,829,1978,623,1862,623,1862,8xe" filled="true" fillcolor="#dcff96" stroked="false">
              <v:path arrowok="t"/>
              <v:fill type="solid"/>
            </v:shape>
            <v:shape style="position:absolute;left:1515;top:7;width:463;height:821" coordorigin="1515,8" coordsize="463,821" path="m1862,8l1862,623,1978,623,1747,829,1515,623,1631,623,1631,8,1862,8xe" filled="false" stroked="true" strokeweight=".75pt" strokecolor="#679700">
              <v:path arrowok="t"/>
              <v:stroke dashstyle="solid"/>
            </v:shape>
            <v:shape style="position:absolute;left:0;top:0;width:3630;height:2366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b/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22"/>
                      </w:rPr>
                    </w:pPr>
                  </w:p>
                  <w:p>
                    <w:pPr>
                      <w:spacing w:line="240" w:lineRule="auto" w:before="0"/>
                      <w:rPr>
                        <w:b/>
                        <w:sz w:val="22"/>
                      </w:rPr>
                    </w:pPr>
                  </w:p>
                  <w:p>
                    <w:pPr>
                      <w:spacing w:line="240" w:lineRule="auto" w:before="7"/>
                      <w:rPr>
                        <w:b/>
                        <w:sz w:val="21"/>
                      </w:rPr>
                    </w:pPr>
                  </w:p>
                  <w:p>
                    <w:pPr>
                      <w:spacing w:line="259" w:lineRule="auto" w:before="0"/>
                      <w:ind w:left="256" w:right="256" w:firstLine="0"/>
                      <w:jc w:val="center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663300"/>
                        <w:sz w:val="22"/>
                      </w:rPr>
                      <w:t>Family was evicted; cannot find housing all together, so parent placed child temporarily with a friend or relative</w:t>
                    </w:r>
                  </w:p>
                </w:txbxContent>
              </v:textbox>
              <w10:wrap type="none"/>
            </v:shape>
          </v:group>
        </w:pict>
      </w:r>
      <w:r>
        <w:rPr/>
      </w:r>
      <w:r>
        <w:rPr/>
        <w:tab/>
      </w:r>
      <w:r>
        <w:rPr>
          <w:position w:val="69"/>
        </w:rPr>
        <w:pict>
          <v:group style="width:297.5pt;height:70.650pt;mso-position-horizontal-relative:char;mso-position-vertical-relative:line" coordorigin="0,0" coordsize="5950,1413">
            <v:shape style="position:absolute;left:819;top:15;width:4320;height:720" coordorigin="820,15" coordsize="4320,720" path="m5020,15l940,15,893,24,855,50,829,88,820,135,820,615,829,662,855,700,893,726,940,735,5020,735,5067,726,5105,700,5130,662,5140,615,5140,135,5130,88,5105,50,5067,24,5020,15xe" filled="true" fillcolor="#eddcc9" stroked="false">
              <v:path arrowok="t"/>
              <v:fill type="solid"/>
            </v:shape>
            <v:shape style="position:absolute;left:819;top:15;width:4320;height:720" coordorigin="820,15" coordsize="4320,720" path="m820,135l829,88,855,50,893,24,940,15,5020,15,5067,24,5105,50,5130,88,5140,135,5140,615,5130,662,5105,700,5067,726,5020,735,940,735,893,726,855,700,829,662,820,615,820,135xe" filled="false" stroked="true" strokeweight="1.5pt" strokecolor="#663300">
              <v:path arrowok="t"/>
              <v:stroke dashstyle="solid"/>
            </v:shape>
            <v:shape style="position:absolute;left:7;top:751;width:747;height:636" coordorigin="8,751" coordsize="747,636" path="m624,751l113,1100,48,1004,8,1311,308,1387,243,1291,754,942,624,751xe" filled="true" fillcolor="#dcff96" stroked="false">
              <v:path arrowok="t"/>
              <v:fill type="solid"/>
            </v:shape>
            <v:shape style="position:absolute;left:7;top:751;width:747;height:636" coordorigin="8,751" coordsize="747,636" path="m754,942l243,1291,308,1387,8,1311,48,1004,113,1100,624,751,754,942xe" filled="false" stroked="true" strokeweight=".75pt" strokecolor="#679700">
              <v:path arrowok="t"/>
              <v:stroke dashstyle="solid"/>
            </v:shape>
            <v:shape style="position:absolute;left:5197;top:774;width:745;height:630" coordorigin="5198,775" coordsize="745,630" path="m5326,775l5198,966,5708,1310,5643,1405,5942,1329,5901,1024,5836,1119,5326,775xe" filled="true" fillcolor="#dcff96" stroked="false">
              <v:path arrowok="t"/>
              <v:fill type="solid"/>
            </v:shape>
            <v:shape style="position:absolute;left:5197;top:774;width:745;height:630" coordorigin="5198,775" coordsize="745,630" path="m5326,775l5836,1119,5901,1024,5942,1329,5643,1405,5708,1310,5198,966,5326,775xe" filled="false" stroked="true" strokeweight=".75pt" strokecolor="#679700">
              <v:path arrowok="t"/>
              <v:stroke dashstyle="solid"/>
            </v:shape>
            <v:shape style="position:absolute;left:0;top:0;width:5950;height:1413" type="#_x0000_t202" filled="false" stroked="false">
              <v:textbox inset="0,0,0,0">
                <w:txbxContent>
                  <w:p>
                    <w:pPr>
                      <w:spacing w:before="208"/>
                      <w:ind w:left="1151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663300"/>
                        <w:sz w:val="24"/>
                      </w:rPr>
                      <w:t>Why is the student with this person?</w:t>
                    </w:r>
                  </w:p>
                </w:txbxContent>
              </v:textbox>
              <w10:wrap type="none"/>
            </v:shape>
          </v:group>
        </w:pict>
      </w:r>
      <w:r>
        <w:rPr>
          <w:position w:val="69"/>
        </w:rPr>
      </w:r>
      <w:r>
        <w:rPr>
          <w:position w:val="69"/>
        </w:rPr>
        <w:tab/>
      </w:r>
      <w:r>
        <w:rPr>
          <w:position w:val="153"/>
        </w:rPr>
        <w:pict>
          <v:group style="width:23.9pt;height:41.8pt;mso-position-horizontal-relative:char;mso-position-vertical-relative:line" coordorigin="0,0" coordsize="478,836">
            <v:shape style="position:absolute;left:7;top:7;width:463;height:821" coordorigin="8,8" coordsize="463,821" path="m355,8l123,8,123,623,7,623,239,829,470,623,355,623,355,8xe" filled="true" fillcolor="#dcff96" stroked="false">
              <v:path arrowok="t"/>
              <v:fill type="solid"/>
            </v:shape>
            <v:shape style="position:absolute;left:7;top:7;width:463;height:821" coordorigin="8,8" coordsize="463,821" path="m355,8l355,623,470,623,239,829,7,623,123,623,123,8,355,8xe" filled="false" stroked="true" strokeweight=".75pt" strokecolor="#679700">
              <v:path arrowok="t"/>
              <v:stroke dashstyle="solid"/>
            </v:shape>
          </v:group>
        </w:pict>
      </w:r>
      <w:r>
        <w:rPr>
          <w:position w:val="153"/>
        </w:rPr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  <w:sz w:val="21"/>
        </w:rPr>
      </w:pPr>
      <w:r>
        <w:rPr/>
        <w:pict>
          <v:group style="position:absolute;margin-left:72pt;margin-top:14.848484pt;width:181.5pt;height:58.2pt;mso-position-horizontal-relative:page;mso-position-vertical-relative:paragraph;z-index:-15725568;mso-wrap-distance-left:0;mso-wrap-distance-right:0" coordorigin="1440,297" coordsize="3630,1164">
            <v:shape style="position:absolute;left:1455;top:311;width:3600;height:1134" coordorigin="1455,312" coordsize="3600,1134" path="m1455,501l1470,427,1510,367,1570,327,1644,312,4866,312,4940,327,5000,367,5040,427,5055,501,5055,1257,5040,1331,5000,1391,4940,1431,4866,1446,1644,1446,1570,1431,1510,1391,1470,1331,1455,1257,1455,501xe" filled="false" stroked="true" strokeweight="1.5pt" strokecolor="#663300">
              <v:path arrowok="t"/>
              <v:stroke dashstyle="solid"/>
            </v:shape>
            <v:shape style="position:absolute;left:1440;top:296;width:3630;height:1164" type="#_x0000_t202" filled="false" stroked="false">
              <v:textbox inset="0,0,0,0">
                <w:txbxContent>
                  <w:p>
                    <w:pPr>
                      <w:spacing w:line="259" w:lineRule="auto" w:before="157"/>
                      <w:ind w:left="244" w:right="245" w:firstLine="3"/>
                      <w:jc w:val="center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663300"/>
                        <w:sz w:val="22"/>
                      </w:rPr>
                      <w:t>Family lost housing; parent placed the child temporarily with a friend or relative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267.524902pt;margin-top:32.489185pt;width:41.8pt;height:23.9pt;mso-position-horizontal-relative:page;mso-position-vertical-relative:paragraph;z-index:-15725056;mso-wrap-distance-left:0;mso-wrap-distance-right:0" coordorigin="5350,650" coordsize="836,478">
            <v:shape style="position:absolute;left:5358;top:657;width:821;height:463" coordorigin="5358,657" coordsize="821,463" path="m5563,657l5358,889,5563,1120,5563,1005,6179,1005,6179,773,5563,773,5563,657xe" filled="true" fillcolor="#dcff96" stroked="false">
              <v:path arrowok="t"/>
              <v:fill type="solid"/>
            </v:shape>
            <v:shape style="position:absolute;left:5358;top:657;width:821;height:463" coordorigin="5358,657" coordsize="821,463" path="m6179,773l5563,773,5563,657,5358,889,5563,1120,5563,1005,6179,1005,6179,773xe" filled="false" stroked="true" strokeweight=".75pt" strokecolor="#679700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323.25pt;margin-top:21.314785pt;width:181.5pt;height:44.7pt;mso-position-horizontal-relative:page;mso-position-vertical-relative:paragraph;z-index:-15724544;mso-wrap-distance-left:0;mso-wrap-distance-right:0" coordorigin="6465,426" coordsize="3630,894">
            <v:shape style="position:absolute;left:6480;top:441;width:3600;height:864" coordorigin="6480,441" coordsize="3600,864" path="m6480,585l6491,529,6522,483,6568,453,6624,441,9936,441,9992,453,10038,483,10069,529,10080,585,10080,1161,10069,1217,10038,1263,9992,1294,9936,1305,6624,1305,6568,1294,6522,1263,6491,1217,6480,1161,6480,585xe" filled="false" stroked="true" strokeweight="1.5pt" strokecolor="#663300">
              <v:path arrowok="t"/>
              <v:stroke dashstyle="solid"/>
            </v:shape>
            <v:shape style="position:absolute;left:6465;top:426;width:3630;height:894" type="#_x0000_t202" filled="false" stroked="false">
              <v:textbox inset="0,0,0,0">
                <w:txbxContent>
                  <w:p>
                    <w:pPr>
                      <w:spacing w:line="259" w:lineRule="auto" w:before="144"/>
                      <w:ind w:left="1018" w:right="331" w:hanging="665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663300"/>
                        <w:sz w:val="22"/>
                      </w:rPr>
                      <w:t>Parent enrolled the student and then left the area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518.774902pt;margin-top:32.489185pt;width:41.8pt;height:23.9pt;mso-position-horizontal-relative:page;mso-position-vertical-relative:paragraph;z-index:-15724032;mso-wrap-distance-left:0;mso-wrap-distance-right:0" coordorigin="10375,650" coordsize="836,478">
            <v:shape style="position:absolute;left:10383;top:657;width:821;height:463" coordorigin="10383,657" coordsize="821,463" path="m10999,657l10999,773,10383,773,10383,1005,10999,1005,10999,1120,11204,889,10999,657xe" filled="true" fillcolor="#dcff96" stroked="false">
              <v:path arrowok="t"/>
              <v:fill type="solid"/>
            </v:shape>
            <v:shape style="position:absolute;left:10383;top:657;width:821;height:463" coordorigin="10383,657" coordsize="821,463" path="m10383,773l10999,773,10999,657,11204,889,10999,1120,10999,1005,10383,1005,10383,773xe" filled="false" stroked="true" strokeweight=".75pt" strokecolor="#679700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568.44989pt;margin-top:15.148584pt;width:181.5pt;height:59.1pt;mso-position-horizontal-relative:page;mso-position-vertical-relative:paragraph;z-index:-15723520;mso-wrap-distance-left:0;mso-wrap-distance-right:0" coordorigin="11369,303" coordsize="3630,1182">
            <v:shape style="position:absolute;left:11384;top:317;width:3600;height:1152" coordorigin="11384,318" coordsize="3600,1152" path="m11384,510l11399,435,11440,374,11501,333,11576,318,14792,318,14867,333,14928,374,14969,435,14984,510,14984,1278,14969,1353,14928,1414,14867,1455,14792,1470,11576,1470,11501,1455,11440,1414,11399,1353,11384,1278,11384,510xe" filled="false" stroked="true" strokeweight="1.5pt" strokecolor="#663300">
              <v:path arrowok="t"/>
              <v:stroke dashstyle="solid"/>
            </v:shape>
            <v:shape style="position:absolute;left:11369;top:302;width:3630;height:1182" type="#_x0000_t202" filled="false" stroked="false">
              <v:textbox inset="0,0,0,0">
                <w:txbxContent>
                  <w:p>
                    <w:pPr>
                      <w:spacing w:line="259" w:lineRule="auto" w:before="159"/>
                      <w:ind w:left="458" w:right="396" w:hanging="1"/>
                      <w:jc w:val="center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color w:val="663300"/>
                        <w:sz w:val="22"/>
                      </w:rPr>
                      <w:t>Parent’s work schedule was problematic, so the child stays with relatives for school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line="216" w:lineRule="auto" w:before="106"/>
        <w:ind w:left="704" w:right="376" w:hanging="1"/>
        <w:jc w:val="center"/>
      </w:pPr>
      <w:r>
        <w:rPr>
          <w:b/>
        </w:rPr>
        <w:t>NOTE: </w:t>
      </w:r>
      <w:r>
        <w:rPr/>
        <w:t>The information contained in this flowchart is intended to serve as a general guide. All McKinney-Vento eligibility determinations should be made on a case-by- case basis weighing the individual circumstances of each student. To be eligible for McKinney-Vento services as an unaccompanied homeless student, the student must meet the criteria of both homeless and unaccompanied.</w:t>
      </w:r>
    </w:p>
    <w:p>
      <w:pPr>
        <w:pStyle w:val="BodyText"/>
        <w:spacing w:after="1"/>
        <w:rPr>
          <w:sz w:val="19"/>
        </w:rPr>
      </w:pPr>
    </w:p>
    <w:p>
      <w:pPr>
        <w:pStyle w:val="BodyText"/>
        <w:spacing w:line="20" w:lineRule="exact"/>
        <w:ind w:left="-290"/>
        <w:rPr>
          <w:sz w:val="2"/>
        </w:rPr>
      </w:pPr>
      <w:r>
        <w:rPr>
          <w:sz w:val="2"/>
        </w:rPr>
        <w:pict>
          <v:group style="width:7.5pt;height:.5pt;mso-position-horizontal-relative:char;mso-position-vertical-relative:line" coordorigin="0,0" coordsize="150,10">
            <v:rect style="position:absolute;left:0;top:0;width:150;height:10" filled="true" fillcolor="#d9d9d9" stroked="false">
              <v:fill type="solid"/>
            </v:rect>
          </v:group>
        </w:pict>
      </w:r>
      <w:r>
        <w:rPr>
          <w:sz w:val="2"/>
        </w:rPr>
      </w:r>
      <w:r>
        <w:rPr>
          <w:rFonts w:ascii="Times New Roman"/>
          <w:spacing w:val="65"/>
          <w:sz w:val="2"/>
        </w:rPr>
        <w:t> </w:t>
      </w:r>
      <w:r>
        <w:rPr>
          <w:spacing w:val="65"/>
          <w:sz w:val="2"/>
        </w:rPr>
        <w:pict>
          <v:group style="width:720.05pt;height:.5pt;mso-position-horizontal-relative:char;mso-position-vertical-relative:line" coordorigin="0,0" coordsize="14401,10">
            <v:rect style="position:absolute;left:0;top:0;width:14401;height:10" filled="true" fillcolor="#d9d9d9" stroked="false">
              <v:fill type="solid"/>
            </v:rect>
          </v:group>
        </w:pict>
      </w:r>
      <w:r>
        <w:rPr>
          <w:spacing w:val="65"/>
          <w:sz w:val="2"/>
        </w:rPr>
      </w:r>
    </w:p>
    <w:p>
      <w:pPr>
        <w:spacing w:before="9"/>
        <w:ind w:left="285" w:right="0" w:firstLine="0"/>
        <w:jc w:val="left"/>
        <w:rPr>
          <w:rFonts w:ascii="Century Schoolbook"/>
          <w:sz w:val="22"/>
        </w:rPr>
      </w:pPr>
      <w:r>
        <w:rPr>
          <w:rFonts w:ascii="Century Schoolbook"/>
          <w:b/>
          <w:sz w:val="22"/>
        </w:rPr>
        <w:t>9.A-1 | </w:t>
      </w:r>
      <w:r>
        <w:rPr>
          <w:rFonts w:ascii="Century Schoolbook"/>
          <w:i/>
          <w:sz w:val="22"/>
        </w:rPr>
        <w:t>NCHE</w:t>
      </w:r>
      <w:r>
        <w:rPr>
          <w:rFonts w:ascii="Century Schoolbook"/>
          <w:i/>
          <w:spacing w:val="58"/>
          <w:sz w:val="22"/>
        </w:rPr>
        <w:t> </w:t>
      </w:r>
      <w:r>
        <w:rPr>
          <w:rFonts w:ascii="Century Schoolbook"/>
          <w:i/>
          <w:sz w:val="22"/>
        </w:rPr>
        <w:t>L o c a l L i a </w:t>
      </w:r>
      <w:r>
        <w:rPr>
          <w:rFonts w:ascii="Century Schoolbook"/>
          <w:i/>
          <w:spacing w:val="19"/>
          <w:sz w:val="22"/>
        </w:rPr>
        <w:t>is </w:t>
      </w:r>
      <w:r>
        <w:rPr>
          <w:rFonts w:ascii="Century Schoolbook"/>
          <w:i/>
          <w:sz w:val="22"/>
        </w:rPr>
        <w:t>o n T o o </w:t>
      </w:r>
      <w:r>
        <w:rPr>
          <w:rFonts w:ascii="Century Schoolbook"/>
          <w:i/>
          <w:spacing w:val="19"/>
          <w:sz w:val="22"/>
        </w:rPr>
        <w:t>lk </w:t>
      </w:r>
      <w:r>
        <w:rPr>
          <w:rFonts w:ascii="Century Schoolbook"/>
          <w:i/>
          <w:sz w:val="22"/>
        </w:rPr>
        <w:t>i t :</w:t>
      </w:r>
      <w:r>
        <w:rPr>
          <w:rFonts w:ascii="Century Schoolbook"/>
          <w:i/>
          <w:spacing w:val="58"/>
          <w:sz w:val="22"/>
        </w:rPr>
        <w:t> </w:t>
      </w:r>
      <w:r>
        <w:rPr>
          <w:rFonts w:ascii="Century Schoolbook"/>
          <w:spacing w:val="29"/>
          <w:sz w:val="22"/>
        </w:rPr>
        <w:t>Ap</w:t>
      </w:r>
      <w:r>
        <w:rPr>
          <w:rFonts w:ascii="Century Schoolbook"/>
          <w:sz w:val="22"/>
        </w:rPr>
        <w:t> p e n d i x</w:t>
      </w:r>
      <w:r>
        <w:rPr>
          <w:rFonts w:ascii="Century Schoolbook"/>
          <w:spacing w:val="57"/>
          <w:sz w:val="22"/>
        </w:rPr>
        <w:t> </w:t>
      </w:r>
      <w:r>
        <w:rPr>
          <w:rFonts w:ascii="Century Schoolbook"/>
          <w:sz w:val="22"/>
        </w:rPr>
        <w:t>9 . A</w:t>
      </w:r>
      <w:r>
        <w:rPr>
          <w:rFonts w:ascii="Century Schoolbook"/>
          <w:spacing w:val="57"/>
          <w:sz w:val="22"/>
        </w:rPr>
        <w:t> </w:t>
      </w:r>
      <w:r>
        <w:rPr>
          <w:rFonts w:ascii="Century Schoolbook"/>
          <w:sz w:val="22"/>
        </w:rPr>
        <w:t>Unaccompanied Youth Eligibility Flowchart</w:t>
      </w:r>
    </w:p>
    <w:sectPr>
      <w:type w:val="continuous"/>
      <w:pgSz w:w="15840" w:h="12240" w:orient="landscape"/>
      <w:pgMar w:top="800" w:bottom="280" w:left="620" w:right="540"/>
      <w:pgBorders w:offsetFrom="page">
        <w:top w:val="single" w:color="663300" w:space="24" w:sz="36"/>
        <w:left w:val="single" w:color="663300" w:space="24" w:sz="36"/>
        <w:bottom w:val="single" w:color="663300" w:space="24" w:sz="36"/>
        <w:right w:val="single" w:color="663300" w:space="24" w:sz="36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Century Schoolbook">
    <w:altName w:val="Century Schoolbook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</w:rPr>
  </w:style>
  <w:style w:styleId="Title" w:type="paragraph">
    <w:name w:val="Title"/>
    <w:basedOn w:val="Normal"/>
    <w:uiPriority w:val="1"/>
    <w:qFormat/>
    <w:pPr>
      <w:spacing w:before="43"/>
      <w:ind w:left="4751" w:right="4501"/>
      <w:jc w:val="center"/>
    </w:pPr>
    <w:rPr>
      <w:rFonts w:ascii="Calibri" w:hAnsi="Calibri" w:eastAsia="Calibri" w:cs="Calibri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Sanders</dc:creator>
  <dcterms:created xsi:type="dcterms:W3CDTF">2020-09-29T19:29:00Z</dcterms:created>
  <dcterms:modified xsi:type="dcterms:W3CDTF">2020-09-29T19:29:00Z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2020-09-29T00:00:00Z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2020-09-29T00:00:00Z</vt:filetime>
  </property>
</Properties>
</file>